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7D085" w14:textId="77777777" w:rsidR="00CF74F0" w:rsidRDefault="00CF74F0" w:rsidP="00CF74F0">
      <w:pPr>
        <w:tabs>
          <w:tab w:val="num" w:pos="720"/>
        </w:tabs>
        <w:ind w:left="720" w:hanging="360"/>
      </w:pPr>
    </w:p>
    <w:p w14:paraId="7B876FC1" w14:textId="3C39AB33" w:rsidR="00CF74F0" w:rsidRPr="00CF74F0" w:rsidRDefault="00CF74F0" w:rsidP="00CF74F0">
      <w:pPr>
        <w:rPr>
          <w:b/>
        </w:rPr>
      </w:pPr>
      <w:r w:rsidRPr="00CF74F0">
        <w:rPr>
          <w:b/>
        </w:rPr>
        <w:t>Operátor výroby</w:t>
      </w:r>
      <w:r w:rsidR="0017672E">
        <w:rPr>
          <w:b/>
        </w:rPr>
        <w:t xml:space="preserve"> ve Šlapanicích u Brna</w:t>
      </w:r>
      <w:r w:rsidR="00554512">
        <w:rPr>
          <w:b/>
        </w:rPr>
        <w:t xml:space="preserve"> / zaučíme</w:t>
      </w:r>
      <w:r w:rsidRPr="00CF74F0">
        <w:rPr>
          <w:b/>
        </w:rPr>
        <w:t xml:space="preserve"> (</w:t>
      </w:r>
      <w:r w:rsidR="0017672E">
        <w:rPr>
          <w:b/>
        </w:rPr>
        <w:t>27.000,-až 30.000,-Kč/měsíc</w:t>
      </w:r>
      <w:r w:rsidRPr="00CF74F0">
        <w:rPr>
          <w:b/>
        </w:rPr>
        <w:t>)</w:t>
      </w:r>
    </w:p>
    <w:p w14:paraId="15D73F78" w14:textId="313F7F1D" w:rsidR="00554512" w:rsidRDefault="00554512" w:rsidP="00554512">
      <w:pPr>
        <w:rPr>
          <w:rFonts w:cs="Calibri"/>
        </w:rPr>
      </w:pPr>
      <w:r w:rsidRPr="008057D6">
        <w:rPr>
          <w:rFonts w:cs="Calibri"/>
        </w:rPr>
        <w:t xml:space="preserve">Výrobní společnost ve Šlapanicích u Brna přijme do svého týmu kolegu na pracovní pozici </w:t>
      </w:r>
      <w:r w:rsidRPr="00554512">
        <w:rPr>
          <w:rFonts w:cs="Calibri"/>
          <w:b/>
        </w:rPr>
        <w:t>operátor vstřikovacích lisů</w:t>
      </w:r>
      <w:r w:rsidRPr="008057D6">
        <w:rPr>
          <w:rFonts w:cs="Calibri"/>
        </w:rPr>
        <w:t xml:space="preserve"> do 12 hod. směnného provozu</w:t>
      </w:r>
      <w:r>
        <w:rPr>
          <w:rFonts w:cs="Calibri"/>
        </w:rPr>
        <w:t xml:space="preserve"> (systém</w:t>
      </w:r>
      <w:r w:rsidRPr="008057D6">
        <w:rPr>
          <w:rFonts w:cs="Calibri"/>
        </w:rPr>
        <w:t xml:space="preserve"> </w:t>
      </w:r>
      <w:r w:rsidRPr="008057D6">
        <w:rPr>
          <w:rFonts w:cs="Calibri"/>
          <w:b/>
        </w:rPr>
        <w:t xml:space="preserve">4 dny práce </w:t>
      </w:r>
      <w:r>
        <w:rPr>
          <w:rFonts w:cs="Calibri"/>
          <w:b/>
        </w:rPr>
        <w:t>/</w:t>
      </w:r>
      <w:r w:rsidRPr="008057D6">
        <w:rPr>
          <w:rFonts w:cs="Calibri"/>
          <w:b/>
        </w:rPr>
        <w:t xml:space="preserve"> 4 dny volné</w:t>
      </w:r>
      <w:r>
        <w:rPr>
          <w:rFonts w:cs="Calibri"/>
          <w:b/>
        </w:rPr>
        <w:t>)</w:t>
      </w:r>
    </w:p>
    <w:p w14:paraId="7DAA97E9" w14:textId="77777777" w:rsidR="00554512" w:rsidRPr="008057D6" w:rsidRDefault="00554512" w:rsidP="00554512">
      <w:pPr>
        <w:rPr>
          <w:rFonts w:cs="Calibri"/>
        </w:rPr>
      </w:pPr>
      <w:r>
        <w:rPr>
          <w:rFonts w:cs="Calibri"/>
        </w:rPr>
        <w:t xml:space="preserve">V případě zájmu nám zašlete svůj životopis, popřípadě kontaktní informace na Vás a my se Vám ozveme zpět. </w:t>
      </w:r>
    </w:p>
    <w:p w14:paraId="1492C420" w14:textId="77777777" w:rsidR="00CF74F0" w:rsidRDefault="00CF74F0" w:rsidP="00CF74F0"/>
    <w:p w14:paraId="5D7ACA7A" w14:textId="77777777" w:rsidR="00CF74F0" w:rsidRPr="00CF74F0" w:rsidRDefault="00CF74F0" w:rsidP="00CF74F0">
      <w:r w:rsidRPr="00CF74F0">
        <w:rPr>
          <w:b/>
          <w:bCs/>
        </w:rPr>
        <w:t>Náplň práce</w:t>
      </w:r>
      <w:r w:rsidRPr="00CF74F0">
        <w:rPr>
          <w:b/>
          <w:bCs/>
        </w:rPr>
        <w:tab/>
      </w:r>
      <w:r w:rsidRPr="00CF74F0">
        <w:rPr>
          <w:b/>
          <w:bCs/>
        </w:rPr>
        <w:tab/>
      </w:r>
    </w:p>
    <w:p w14:paraId="599C6C2C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obsluha přidělených strojů a zařízení včetně jejich udržování v čistém stavu</w:t>
      </w:r>
    </w:p>
    <w:p w14:paraId="60EECA5F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vkládání plastových dílů do pokovovacího zařízení</w:t>
      </w:r>
    </w:p>
    <w:p w14:paraId="43D6780D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kontrola správného zavěšení</w:t>
      </w:r>
    </w:p>
    <w:p w14:paraId="15C866E3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vyjímání plastových dílů z pokovovacího zařízení</w:t>
      </w:r>
    </w:p>
    <w:p w14:paraId="441FD5FA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vzhledová kontrola pokovených dílů</w:t>
      </w:r>
    </w:p>
    <w:p w14:paraId="1460A48D" w14:textId="77777777" w:rsidR="00C97878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značení a balení dle balícího předpisu</w:t>
      </w:r>
    </w:p>
    <w:p w14:paraId="5A9568B2" w14:textId="77777777" w:rsidR="00CF74F0" w:rsidRPr="00CF74F0" w:rsidRDefault="00CF74F0" w:rsidP="00CF74F0"/>
    <w:p w14:paraId="30DE6CB3" w14:textId="77777777" w:rsidR="00CF74F0" w:rsidRPr="00CF74F0" w:rsidRDefault="00CF74F0" w:rsidP="00CF74F0">
      <w:pPr>
        <w:rPr>
          <w:b/>
        </w:rPr>
      </w:pPr>
      <w:r w:rsidRPr="00CF74F0">
        <w:rPr>
          <w:b/>
        </w:rPr>
        <w:t>Požadujeme:</w:t>
      </w:r>
    </w:p>
    <w:p w14:paraId="5FFCE86A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t xml:space="preserve"> </w:t>
      </w:r>
      <w:r w:rsidRPr="00CF74F0">
        <w:t>vyučení příp. se základním vzděláním (zaučíme)</w:t>
      </w:r>
    </w:p>
    <w:p w14:paraId="046D1F1A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CF74F0">
        <w:t>praxe v oboru výhodou</w:t>
      </w:r>
    </w:p>
    <w:p w14:paraId="694ECDD5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CF74F0">
        <w:t>samostatnost, spolehlivost a pečlivost</w:t>
      </w:r>
    </w:p>
    <w:p w14:paraId="0F3B56B9" w14:textId="77777777" w:rsid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CF74F0">
        <w:t>práci v nepřetržitém provozu - 12 h směny</w:t>
      </w:r>
    </w:p>
    <w:p w14:paraId="727AB1B9" w14:textId="77777777" w:rsidR="00CF74F0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 xml:space="preserve">* </w:t>
      </w:r>
      <w:r w:rsidRPr="00554512">
        <w:rPr>
          <w:b/>
        </w:rPr>
        <w:t>2x ráno, 2x noc, 4 dny volné - poté stejný cyklus</w:t>
      </w:r>
    </w:p>
    <w:p w14:paraId="68010116" w14:textId="77777777" w:rsidR="00CF74F0" w:rsidRDefault="00CF74F0" w:rsidP="00CF74F0">
      <w:pPr>
        <w:rPr>
          <w:b/>
          <w:bCs/>
        </w:rPr>
      </w:pPr>
    </w:p>
    <w:p w14:paraId="0993A501" w14:textId="77777777" w:rsidR="00CF74F0" w:rsidRPr="00CF74F0" w:rsidRDefault="00554512" w:rsidP="00CF74F0">
      <w:r>
        <w:rPr>
          <w:b/>
          <w:bCs/>
        </w:rPr>
        <w:t>N</w:t>
      </w:r>
      <w:r w:rsidR="00CF74F0" w:rsidRPr="00CF74F0">
        <w:rPr>
          <w:b/>
          <w:bCs/>
        </w:rPr>
        <w:t>abízíme</w:t>
      </w:r>
    </w:p>
    <w:p w14:paraId="002DBC15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t xml:space="preserve"> </w:t>
      </w:r>
      <w:r w:rsidR="00554512" w:rsidRPr="00CF74F0">
        <w:t>závodní stravování nebo stravenky</w:t>
      </w:r>
    </w:p>
    <w:p w14:paraId="75952540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 xml:space="preserve">25 dní dovolené </w:t>
      </w:r>
    </w:p>
    <w:p w14:paraId="75C30E38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perspektivní a stabilní zaměstnání</w:t>
      </w:r>
    </w:p>
    <w:p w14:paraId="5705803D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odpovídající mzdové ohodnocení</w:t>
      </w:r>
    </w:p>
    <w:p w14:paraId="091594C8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>
        <w:t>a</w:t>
      </w:r>
      <w:r w:rsidR="00554512" w:rsidRPr="00CF74F0">
        <w:t>kce pro zaměstnance a jejich rodinné příslušníky</w:t>
      </w:r>
    </w:p>
    <w:p w14:paraId="1BF9705C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>
        <w:t>o</w:t>
      </w:r>
      <w:r w:rsidR="00554512" w:rsidRPr="00CF74F0">
        <w:t>dměny k pracovnímu a životnímu výročí</w:t>
      </w:r>
    </w:p>
    <w:p w14:paraId="4B5839A3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čisté pracovní prostředí, iontové nápoje v létě</w:t>
      </w:r>
    </w:p>
    <w:p w14:paraId="12A7EF3F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>nástup možný ihned nebo dle dohody</w:t>
      </w:r>
    </w:p>
    <w:p w14:paraId="4F91ECDF" w14:textId="77777777" w:rsidR="00C97878" w:rsidRPr="00CF74F0" w:rsidRDefault="00CF74F0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554512" w:rsidRPr="00CF74F0">
        <w:t xml:space="preserve">místo výkonu práce: </w:t>
      </w:r>
      <w:r w:rsidR="00554512" w:rsidRPr="00554512">
        <w:rPr>
          <w:b/>
        </w:rPr>
        <w:t>Šlapanice</w:t>
      </w:r>
    </w:p>
    <w:p w14:paraId="2C390E90" w14:textId="77777777" w:rsidR="00C97878" w:rsidRPr="00CF74F0" w:rsidRDefault="00554512" w:rsidP="00554512">
      <w:pPr>
        <w:spacing w:after="0"/>
      </w:pPr>
      <w:r w:rsidRPr="00CF74F0"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Pr="00CF74F0">
        <w:t>pozice j</w:t>
      </w:r>
      <w:r>
        <w:t>e</w:t>
      </w:r>
      <w:r w:rsidRPr="00CF74F0">
        <w:t xml:space="preserve"> vhod</w:t>
      </w:r>
      <w:r>
        <w:t>ná</w:t>
      </w:r>
      <w:r w:rsidRPr="00CF74F0">
        <w:t xml:space="preserve"> i pro OZP</w:t>
      </w:r>
    </w:p>
    <w:p w14:paraId="23F08534" w14:textId="77777777" w:rsidR="00843F2B" w:rsidRPr="00CF74F0" w:rsidRDefault="00843F2B" w:rsidP="00CF74F0"/>
    <w:sectPr w:rsidR="00843F2B" w:rsidRPr="00CF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1405"/>
    <w:multiLevelType w:val="hybridMultilevel"/>
    <w:tmpl w:val="118A5AAA"/>
    <w:lvl w:ilvl="0" w:tplc="3D229C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5B61"/>
    <w:multiLevelType w:val="hybridMultilevel"/>
    <w:tmpl w:val="603438EC"/>
    <w:lvl w:ilvl="0" w:tplc="6D12BE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204C6"/>
    <w:multiLevelType w:val="hybridMultilevel"/>
    <w:tmpl w:val="0E2C1AEA"/>
    <w:lvl w:ilvl="0" w:tplc="44B2CB3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2A2502"/>
    <w:multiLevelType w:val="hybridMultilevel"/>
    <w:tmpl w:val="EAB0FD00"/>
    <w:lvl w:ilvl="0" w:tplc="9CC0E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00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29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0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A1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0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20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2F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E22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877501"/>
    <w:multiLevelType w:val="hybridMultilevel"/>
    <w:tmpl w:val="DE143A96"/>
    <w:lvl w:ilvl="0" w:tplc="F856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E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2B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4C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2E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EB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61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CA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EF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6236A3"/>
    <w:multiLevelType w:val="hybridMultilevel"/>
    <w:tmpl w:val="AD8EBE68"/>
    <w:lvl w:ilvl="0" w:tplc="29A05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02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8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6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A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ED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6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C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AB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0E04C5"/>
    <w:multiLevelType w:val="hybridMultilevel"/>
    <w:tmpl w:val="60D89408"/>
    <w:lvl w:ilvl="0" w:tplc="8E76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89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A2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06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C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4B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68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0E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25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6252400">
    <w:abstractNumId w:val="4"/>
  </w:num>
  <w:num w:numId="2" w16cid:durableId="1025862767">
    <w:abstractNumId w:val="6"/>
  </w:num>
  <w:num w:numId="3" w16cid:durableId="286551320">
    <w:abstractNumId w:val="5"/>
  </w:num>
  <w:num w:numId="4" w16cid:durableId="681664041">
    <w:abstractNumId w:val="3"/>
  </w:num>
  <w:num w:numId="5" w16cid:durableId="158545139">
    <w:abstractNumId w:val="2"/>
  </w:num>
  <w:num w:numId="6" w16cid:durableId="905531896">
    <w:abstractNumId w:val="1"/>
  </w:num>
  <w:num w:numId="7" w16cid:durableId="200627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F0"/>
    <w:rsid w:val="0017672E"/>
    <w:rsid w:val="001A53DB"/>
    <w:rsid w:val="00227136"/>
    <w:rsid w:val="00554512"/>
    <w:rsid w:val="00624849"/>
    <w:rsid w:val="007B5FFE"/>
    <w:rsid w:val="00843F2B"/>
    <w:rsid w:val="00C97878"/>
    <w:rsid w:val="00C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AB33"/>
  <w15:chartTrackingRefBased/>
  <w15:docId w15:val="{203916E1-C3A3-454E-8841-4F9AFB20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4F0"/>
    <w:pPr>
      <w:ind w:left="720"/>
      <w:contextualSpacing/>
    </w:pPr>
  </w:style>
  <w:style w:type="character" w:styleId="Siln">
    <w:name w:val="Strong"/>
    <w:uiPriority w:val="22"/>
    <w:qFormat/>
    <w:rsid w:val="00554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30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6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71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16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8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2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0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6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97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3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11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0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7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7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8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0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43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Čechová</dc:creator>
  <cp:keywords/>
  <dc:description/>
  <cp:lastModifiedBy>kmlcouchova</cp:lastModifiedBy>
  <cp:revision>4</cp:revision>
  <dcterms:created xsi:type="dcterms:W3CDTF">2024-05-07T07:47:00Z</dcterms:created>
  <dcterms:modified xsi:type="dcterms:W3CDTF">2024-05-07T12:54:00Z</dcterms:modified>
</cp:coreProperties>
</file>